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A64E" w14:textId="77777777" w:rsidR="000B4390" w:rsidRPr="00620913" w:rsidRDefault="000B4390" w:rsidP="000B4390">
      <w:r>
        <w:t>[</w:t>
      </w:r>
      <w:r w:rsidRPr="00620913">
        <w:t>Date of Issue</w:t>
      </w:r>
      <w:r>
        <w:t>]</w:t>
      </w:r>
    </w:p>
    <w:p w14:paraId="063DDCD3" w14:textId="77777777" w:rsidR="000B4390" w:rsidRPr="00620913" w:rsidRDefault="000B4390" w:rsidP="000B4390"/>
    <w:p w14:paraId="0E4D4001" w14:textId="77777777" w:rsidR="000B4390" w:rsidRPr="00620913" w:rsidRDefault="000B4390" w:rsidP="000B4390"/>
    <w:p w14:paraId="449D266D" w14:textId="77777777" w:rsidR="000B4390" w:rsidRPr="00620913" w:rsidRDefault="000B4390" w:rsidP="000B4390"/>
    <w:p w14:paraId="5BD8090D" w14:textId="77777777" w:rsidR="000B4390" w:rsidRPr="00620913" w:rsidRDefault="000B4390" w:rsidP="000B4390"/>
    <w:p w14:paraId="09E00F51" w14:textId="77777777" w:rsidR="000B4390" w:rsidRDefault="000B4390" w:rsidP="000B4390"/>
    <w:p w14:paraId="73B856DC" w14:textId="77777777" w:rsidR="000B4390" w:rsidRPr="00620913" w:rsidRDefault="000B4390" w:rsidP="000B4390">
      <w:pPr>
        <w:ind w:left="567"/>
      </w:pPr>
      <w:r>
        <w:t>[</w:t>
      </w:r>
      <w:r w:rsidRPr="00620913">
        <w:t>Salutation</w:t>
      </w:r>
      <w:r>
        <w:t>]</w:t>
      </w:r>
      <w:r w:rsidRPr="00620913">
        <w:fldChar w:fldCharType="begin"/>
      </w:r>
      <w:r w:rsidRPr="00620913">
        <w:instrText xml:space="preserve"> MERGEFIELD "Greeting" </w:instrText>
      </w:r>
      <w:r w:rsidRPr="00620913">
        <w:fldChar w:fldCharType="end"/>
      </w:r>
    </w:p>
    <w:p w14:paraId="01E93E38" w14:textId="77777777" w:rsidR="000B4390" w:rsidRPr="00620913" w:rsidRDefault="000B4390" w:rsidP="000B4390">
      <w:pPr>
        <w:ind w:left="567"/>
      </w:pPr>
      <w:r>
        <w:t>[</w:t>
      </w:r>
      <w:r w:rsidRPr="00620913">
        <w:t>Address</w:t>
      </w:r>
      <w:r>
        <w:t>]</w:t>
      </w:r>
    </w:p>
    <w:p w14:paraId="6C04AD67" w14:textId="77777777" w:rsidR="000B4390" w:rsidRPr="00620913" w:rsidRDefault="000B4390" w:rsidP="000B4390">
      <w:pPr>
        <w:ind w:left="567"/>
      </w:pPr>
      <w:r>
        <w:t>[</w:t>
      </w:r>
      <w:r w:rsidRPr="00620913">
        <w:t>Suburb   State   Postcode</w:t>
      </w:r>
      <w:r>
        <w:t>]</w:t>
      </w:r>
    </w:p>
    <w:p w14:paraId="0A7D3811" w14:textId="77777777" w:rsidR="000B4390" w:rsidRPr="00620913" w:rsidRDefault="000B4390" w:rsidP="000B4390"/>
    <w:p w14:paraId="00DCA119" w14:textId="77777777" w:rsidR="000B4390" w:rsidRDefault="000B4390" w:rsidP="000B4390"/>
    <w:p w14:paraId="2B1CE30C" w14:textId="77777777" w:rsidR="000B4390" w:rsidRPr="00620913" w:rsidRDefault="000B4390" w:rsidP="000B4390"/>
    <w:p w14:paraId="0E3F0839" w14:textId="77777777" w:rsidR="001A6C26" w:rsidRDefault="001A6C26" w:rsidP="00DD53A3">
      <w:pPr>
        <w:rPr>
          <w:lang w:val="en" w:eastAsia="en-AU"/>
        </w:rPr>
      </w:pPr>
      <w:r>
        <w:rPr>
          <w:lang w:val="en" w:eastAsia="en-AU"/>
        </w:rPr>
        <w:t xml:space="preserve">Dear </w:t>
      </w:r>
      <w:r w:rsidR="000B4390">
        <w:rPr>
          <w:lang w:val="en" w:eastAsia="en-AU"/>
        </w:rPr>
        <w:t>[Salutation]</w:t>
      </w:r>
    </w:p>
    <w:p w14:paraId="232B2EEA" w14:textId="77777777" w:rsidR="001A6C26" w:rsidRDefault="001A6C26" w:rsidP="00DD53A3">
      <w:pPr>
        <w:rPr>
          <w:lang w:val="en" w:eastAsia="en-AU"/>
        </w:rPr>
      </w:pPr>
    </w:p>
    <w:p w14:paraId="4AB38BAE" w14:textId="77777777" w:rsidR="007362F1" w:rsidRDefault="001A6C26" w:rsidP="72A778E8">
      <w:pPr>
        <w:jc w:val="both"/>
        <w:rPr>
          <w:lang w:val="en-US" w:eastAsia="en-AU"/>
        </w:rPr>
      </w:pPr>
      <w:r w:rsidRPr="72A778E8">
        <w:rPr>
          <w:lang w:val="en-US" w:eastAsia="en-AU"/>
        </w:rPr>
        <w:t xml:space="preserve">Currently, </w:t>
      </w:r>
      <w:hyperlink r:id="rId7">
        <w:r w:rsidR="00DD53A3" w:rsidRPr="72A778E8">
          <w:rPr>
            <w:rStyle w:val="Hyperlink"/>
            <w:color w:val="auto"/>
            <w:u w:val="none"/>
            <w:lang w:val="en-US" w:eastAsia="en-AU"/>
          </w:rPr>
          <w:t>8</w:t>
        </w:r>
        <w:r w:rsidRPr="72A778E8">
          <w:rPr>
            <w:rStyle w:val="Hyperlink"/>
            <w:color w:val="auto"/>
            <w:u w:val="none"/>
            <w:lang w:val="en-US" w:eastAsia="en-AU"/>
          </w:rPr>
          <w:t>9</w:t>
        </w:r>
        <w:r w:rsidR="00DD53A3" w:rsidRPr="72A778E8">
          <w:rPr>
            <w:rStyle w:val="Hyperlink"/>
            <w:color w:val="auto"/>
            <w:u w:val="none"/>
            <w:lang w:val="en-US" w:eastAsia="en-AU"/>
          </w:rPr>
          <w:t>% of Australians aged 65 and over own their own home.</w:t>
        </w:r>
      </w:hyperlink>
      <w:r w:rsidR="00DD53A3" w:rsidRPr="72A778E8">
        <w:rPr>
          <w:lang w:val="en-US" w:eastAsia="en-AU"/>
        </w:rPr>
        <w:t xml:space="preserve"> </w:t>
      </w:r>
      <w:r w:rsidR="00DD53A3" w:rsidRPr="72A778E8">
        <w:rPr>
          <w:color w:val="333333"/>
          <w:lang w:val="en-US" w:eastAsia="en-AU"/>
        </w:rPr>
        <w:t>While selling the property is one option to release funds</w:t>
      </w:r>
      <w:r w:rsidR="000B4390" w:rsidRPr="72A778E8">
        <w:rPr>
          <w:color w:val="333333"/>
          <w:lang w:val="en-US" w:eastAsia="en-AU"/>
        </w:rPr>
        <w:t xml:space="preserve"> if you’re finding it difficult to make ends meet</w:t>
      </w:r>
      <w:r w:rsidR="00DD53A3" w:rsidRPr="72A778E8">
        <w:rPr>
          <w:color w:val="333333"/>
          <w:lang w:val="en-US" w:eastAsia="en-AU"/>
        </w:rPr>
        <w:t xml:space="preserve">, </w:t>
      </w:r>
      <w:r w:rsidR="00F430C7" w:rsidRPr="72A778E8">
        <w:rPr>
          <w:color w:val="333333"/>
          <w:lang w:val="en-US" w:eastAsia="en-AU"/>
        </w:rPr>
        <w:t>m</w:t>
      </w:r>
      <w:r w:rsidR="00BB222D" w:rsidRPr="72A778E8">
        <w:rPr>
          <w:color w:val="333333"/>
          <w:lang w:val="en-US" w:eastAsia="en-AU"/>
        </w:rPr>
        <w:t>any lenders now offer</w:t>
      </w:r>
      <w:r w:rsidR="00DD53A3" w:rsidRPr="72A778E8">
        <w:rPr>
          <w:color w:val="333333"/>
          <w:lang w:val="en-US" w:eastAsia="en-AU"/>
        </w:rPr>
        <w:t xml:space="preserve"> </w:t>
      </w:r>
      <w:r w:rsidR="00BB222D" w:rsidRPr="72A778E8">
        <w:rPr>
          <w:color w:val="333333"/>
          <w:lang w:val="en-US" w:eastAsia="en-AU"/>
        </w:rPr>
        <w:t>a reverse mortgage</w:t>
      </w:r>
      <w:r w:rsidR="000B4390" w:rsidRPr="72A778E8">
        <w:rPr>
          <w:color w:val="333333"/>
          <w:lang w:val="en-US" w:eastAsia="en-AU"/>
        </w:rPr>
        <w:t xml:space="preserve"> that could help you</w:t>
      </w:r>
      <w:r w:rsidR="00F430C7" w:rsidRPr="72A778E8">
        <w:rPr>
          <w:color w:val="333333"/>
          <w:lang w:val="en-US" w:eastAsia="en-AU"/>
        </w:rPr>
        <w:t xml:space="preserve"> access your home equity without having to move</w:t>
      </w:r>
      <w:r w:rsidR="00DD53A3" w:rsidRPr="72A778E8">
        <w:rPr>
          <w:lang w:val="en-US" w:eastAsia="en-AU"/>
        </w:rPr>
        <w:t>.  </w:t>
      </w:r>
    </w:p>
    <w:p w14:paraId="65026B09" w14:textId="77777777" w:rsidR="000B4390" w:rsidRDefault="000B4390" w:rsidP="009A537C">
      <w:pPr>
        <w:spacing w:before="240" w:after="120"/>
        <w:jc w:val="both"/>
        <w:rPr>
          <w:lang w:val="en" w:eastAsia="en-AU"/>
        </w:rPr>
      </w:pPr>
      <w:r w:rsidRPr="009A537C">
        <w:rPr>
          <w:rFonts w:ascii="Arial" w:eastAsia="Times New Roman" w:hAnsi="Arial" w:cs="Arial"/>
          <w:color w:val="00703C"/>
          <w:sz w:val="20"/>
          <w:szCs w:val="20"/>
          <w:lang w:eastAsia="en-AU"/>
        </w:rPr>
        <w:t>What is a reverse mortgage?</w:t>
      </w:r>
    </w:p>
    <w:p w14:paraId="28D1321B" w14:textId="2D1EF4F0" w:rsidR="00F430C7" w:rsidRDefault="000B4390" w:rsidP="009A537C">
      <w:pPr>
        <w:jc w:val="both"/>
        <w:rPr>
          <w:color w:val="333333"/>
          <w:lang w:val="en"/>
        </w:rPr>
      </w:pPr>
      <w:r>
        <w:t xml:space="preserve">A reverse mortgage is like a normal home loan that has been designed for the needs of seniors. It allows people aged </w:t>
      </w:r>
      <w:r w:rsidR="00A031ED">
        <w:t xml:space="preserve">55 </w:t>
      </w:r>
      <w:r>
        <w:t xml:space="preserve">and over to release home equity to live a better retirement. </w:t>
      </w:r>
      <w:r w:rsidR="00F430C7">
        <w:t xml:space="preserve">No regular repayments are required, the interest is added monthly to your account and the debt then repaid from the future sale of the property. </w:t>
      </w:r>
    </w:p>
    <w:p w14:paraId="7C7BF69E" w14:textId="77777777" w:rsidR="0004265A" w:rsidRPr="009A537C" w:rsidRDefault="0004265A" w:rsidP="009A537C">
      <w:pPr>
        <w:spacing w:before="240" w:after="120"/>
        <w:jc w:val="both"/>
        <w:rPr>
          <w:rFonts w:ascii="Arial" w:eastAsia="Times New Roman" w:hAnsi="Arial" w:cs="Arial"/>
          <w:color w:val="00703C"/>
          <w:sz w:val="20"/>
          <w:szCs w:val="20"/>
          <w:lang w:eastAsia="en-AU"/>
        </w:rPr>
      </w:pPr>
      <w:r w:rsidRPr="4CF38BB5">
        <w:rPr>
          <w:rFonts w:ascii="Arial" w:eastAsia="Times New Roman" w:hAnsi="Arial" w:cs="Arial"/>
          <w:color w:val="00703C"/>
          <w:sz w:val="20"/>
          <w:szCs w:val="20"/>
          <w:lang w:eastAsia="en-AU"/>
        </w:rPr>
        <w:t xml:space="preserve">What </w:t>
      </w:r>
      <w:r w:rsidR="0011621B" w:rsidRPr="4CF38BB5">
        <w:rPr>
          <w:rFonts w:ascii="Arial" w:eastAsia="Times New Roman" w:hAnsi="Arial" w:cs="Arial"/>
          <w:color w:val="00703C"/>
          <w:sz w:val="20"/>
          <w:szCs w:val="20"/>
          <w:lang w:eastAsia="en-AU"/>
        </w:rPr>
        <w:t>can you use a reverse mortgage for</w:t>
      </w:r>
      <w:r w:rsidRPr="4CF38BB5">
        <w:rPr>
          <w:rFonts w:ascii="Arial" w:eastAsia="Times New Roman" w:hAnsi="Arial" w:cs="Arial"/>
          <w:color w:val="00703C"/>
          <w:sz w:val="20"/>
          <w:szCs w:val="20"/>
          <w:lang w:eastAsia="en-AU"/>
        </w:rPr>
        <w:t>?</w:t>
      </w:r>
    </w:p>
    <w:p w14:paraId="3AB1102C" w14:textId="794EFBE5" w:rsidR="00DD53A3" w:rsidRDefault="00F430C7" w:rsidP="009A537C">
      <w:pPr>
        <w:jc w:val="both"/>
        <w:rPr>
          <w:color w:val="333333"/>
          <w:lang w:val="en"/>
        </w:rPr>
      </w:pPr>
      <w:r>
        <w:t>You can use the funds for any worthwhile purpose, including home improvements, travel, a new car, debt consolidation, medical costs, aged care</w:t>
      </w:r>
      <w:r w:rsidR="24B5BD49">
        <w:t xml:space="preserve"> (minimum age is 60)</w:t>
      </w:r>
      <w:r>
        <w:t>, or living expenses</w:t>
      </w:r>
      <w:r w:rsidRPr="4CF38BB5">
        <w:rPr>
          <w:color w:val="333333"/>
          <w:lang w:val="en" w:eastAsia="en-AU"/>
        </w:rPr>
        <w:t xml:space="preserve">. </w:t>
      </w:r>
      <w:r w:rsidRPr="4CF38BB5">
        <w:rPr>
          <w:color w:val="333333"/>
          <w:lang w:val="en"/>
        </w:rPr>
        <w:t> You also continue to</w:t>
      </w:r>
      <w:r w:rsidR="00DD53A3" w:rsidRPr="4CF38BB5">
        <w:rPr>
          <w:color w:val="333333"/>
          <w:lang w:val="en"/>
        </w:rPr>
        <w:t xml:space="preserve"> </w:t>
      </w:r>
      <w:r w:rsidR="0004265A" w:rsidRPr="4CF38BB5">
        <w:rPr>
          <w:color w:val="333333"/>
          <w:lang w:val="en"/>
        </w:rPr>
        <w:t>remain the owner</w:t>
      </w:r>
      <w:r w:rsidRPr="4CF38BB5">
        <w:rPr>
          <w:color w:val="333333"/>
          <w:lang w:val="en"/>
        </w:rPr>
        <w:t xml:space="preserve"> of your home</w:t>
      </w:r>
      <w:r w:rsidR="00DD53A3" w:rsidRPr="4CF38BB5">
        <w:rPr>
          <w:color w:val="333333"/>
          <w:lang w:val="en"/>
        </w:rPr>
        <w:t xml:space="preserve">, </w:t>
      </w:r>
      <w:r w:rsidRPr="4CF38BB5">
        <w:rPr>
          <w:color w:val="333333"/>
          <w:lang w:val="en"/>
        </w:rPr>
        <w:t xml:space="preserve">stay there for as long as you choose, </w:t>
      </w:r>
      <w:r w:rsidR="0004265A" w:rsidRPr="4CF38BB5">
        <w:rPr>
          <w:color w:val="333333"/>
          <w:lang w:val="en"/>
        </w:rPr>
        <w:t>and continue to</w:t>
      </w:r>
      <w:r w:rsidRPr="4CF38BB5">
        <w:rPr>
          <w:color w:val="333333"/>
          <w:lang w:val="en"/>
        </w:rPr>
        <w:t xml:space="preserve"> receive any increases in home value</w:t>
      </w:r>
      <w:r w:rsidR="0004265A" w:rsidRPr="4CF38BB5">
        <w:rPr>
          <w:color w:val="333333"/>
          <w:lang w:val="en"/>
        </w:rPr>
        <w:t xml:space="preserve"> </w:t>
      </w:r>
    </w:p>
    <w:p w14:paraId="35C63CBB" w14:textId="77777777" w:rsidR="0004265A" w:rsidRPr="009A537C" w:rsidRDefault="0004265A" w:rsidP="009A537C">
      <w:pPr>
        <w:spacing w:before="240" w:after="120"/>
        <w:jc w:val="both"/>
        <w:rPr>
          <w:rFonts w:ascii="Arial" w:eastAsia="Times New Roman" w:hAnsi="Arial" w:cs="Arial"/>
          <w:color w:val="00703C"/>
          <w:sz w:val="20"/>
          <w:szCs w:val="20"/>
          <w:lang w:eastAsia="en-AU"/>
        </w:rPr>
      </w:pPr>
      <w:r w:rsidRPr="009A537C">
        <w:rPr>
          <w:rFonts w:ascii="Arial" w:eastAsia="Times New Roman" w:hAnsi="Arial" w:cs="Arial"/>
          <w:color w:val="00703C"/>
          <w:sz w:val="20"/>
          <w:szCs w:val="20"/>
          <w:lang w:eastAsia="en-AU"/>
        </w:rPr>
        <w:t>How does it work?</w:t>
      </w:r>
    </w:p>
    <w:p w14:paraId="1114961F" w14:textId="14EBE637" w:rsidR="00DD53A3" w:rsidRPr="009A537C" w:rsidRDefault="0004265A" w:rsidP="009A537C">
      <w:pPr>
        <w:jc w:val="both"/>
      </w:pPr>
      <w:r w:rsidRPr="009A537C">
        <w:t xml:space="preserve">Reverse mortgage loans are very flexible. </w:t>
      </w:r>
      <w:r w:rsidR="00DD53A3" w:rsidRPr="009A537C">
        <w:t>The loan proceeds can be received as a lump sum</w:t>
      </w:r>
      <w:r w:rsidR="00701A73">
        <w:t xml:space="preserve"> or</w:t>
      </w:r>
      <w:r w:rsidR="00DD53A3" w:rsidRPr="009A537C">
        <w:t xml:space="preserve"> an income </w:t>
      </w:r>
      <w:r w:rsidR="00C40541" w:rsidRPr="009A537C">
        <w:t>stream</w:t>
      </w:r>
      <w:r w:rsidR="00DD53A3" w:rsidRPr="009A537C">
        <w:t>,</w:t>
      </w:r>
      <w:r w:rsidR="00701A73">
        <w:t xml:space="preserve"> with an option to apply</w:t>
      </w:r>
      <w:r w:rsidR="00DD53A3" w:rsidRPr="009A537C">
        <w:t xml:space="preserve"> </w:t>
      </w:r>
      <w:r w:rsidR="00701A73">
        <w:t>f</w:t>
      </w:r>
      <w:r w:rsidR="00DD53A3" w:rsidRPr="009A537C">
        <w:t xml:space="preserve">or a </w:t>
      </w:r>
      <w:r w:rsidR="0011621B">
        <w:t>cash reserve</w:t>
      </w:r>
      <w:r w:rsidR="00CA757A">
        <w:t xml:space="preserve">, </w:t>
      </w:r>
      <w:r w:rsidR="00DD53A3" w:rsidRPr="009A537C">
        <w:t xml:space="preserve">so you have flexible options depending on your preferences and needs. </w:t>
      </w:r>
      <w:r>
        <w:t xml:space="preserve">You are also able to repay your reverse mortgage partially, or in full, at any time without paying </w:t>
      </w:r>
      <w:r w:rsidR="00F430C7">
        <w:t xml:space="preserve">additional </w:t>
      </w:r>
      <w:r>
        <w:t xml:space="preserve">penalty charges, adding further flexibility. </w:t>
      </w:r>
    </w:p>
    <w:p w14:paraId="5DCFE1FA" w14:textId="77777777" w:rsidR="0004265A" w:rsidRDefault="0004265A" w:rsidP="009A537C">
      <w:pPr>
        <w:jc w:val="both"/>
        <w:rPr>
          <w:color w:val="333333"/>
          <w:lang w:val="en" w:eastAsia="en-AU"/>
        </w:rPr>
      </w:pPr>
    </w:p>
    <w:p w14:paraId="0B1D0EF0" w14:textId="358171BC" w:rsidR="008B71FF" w:rsidRDefault="00BB222D" w:rsidP="72A778E8">
      <w:pPr>
        <w:jc w:val="both"/>
        <w:rPr>
          <w:color w:val="333333"/>
          <w:lang w:val="en-US" w:eastAsia="en-AU"/>
        </w:rPr>
      </w:pPr>
      <w:r w:rsidRPr="12D4DDB4">
        <w:rPr>
          <w:color w:val="333333"/>
          <w:lang w:val="en-US" w:eastAsia="en-AU"/>
        </w:rPr>
        <w:t xml:space="preserve">I am pleased to advise that I am </w:t>
      </w:r>
      <w:r w:rsidR="0004265A" w:rsidRPr="12D4DDB4">
        <w:rPr>
          <w:color w:val="333333"/>
          <w:lang w:val="en-US" w:eastAsia="en-AU"/>
        </w:rPr>
        <w:t>[</w:t>
      </w:r>
      <w:proofErr w:type="gramStart"/>
      <w:r w:rsidR="0004265A" w:rsidRPr="12D4DDB4">
        <w:rPr>
          <w:color w:val="333333"/>
          <w:lang w:val="en-US" w:eastAsia="en-AU"/>
        </w:rPr>
        <w:t>insert</w:t>
      </w:r>
      <w:proofErr w:type="gramEnd"/>
      <w:r w:rsidR="0004265A" w:rsidRPr="12D4DDB4">
        <w:rPr>
          <w:color w:val="333333"/>
          <w:lang w:val="en-US" w:eastAsia="en-AU"/>
        </w:rPr>
        <w:t xml:space="preserve"> accreditation/qualification/specialty]</w:t>
      </w:r>
      <w:r w:rsidRPr="12D4DDB4">
        <w:rPr>
          <w:color w:val="333333"/>
          <w:lang w:val="en-US" w:eastAsia="en-AU"/>
        </w:rPr>
        <w:t xml:space="preserve"> with several </w:t>
      </w:r>
      <w:r w:rsidR="007362F1" w:rsidRPr="12D4DDB4">
        <w:rPr>
          <w:color w:val="333333"/>
          <w:lang w:val="en-US" w:eastAsia="en-AU"/>
        </w:rPr>
        <w:t xml:space="preserve">Reverse Mortgage </w:t>
      </w:r>
      <w:r w:rsidRPr="12D4DDB4">
        <w:rPr>
          <w:color w:val="333333"/>
          <w:lang w:val="en-US" w:eastAsia="en-AU"/>
        </w:rPr>
        <w:t>lenders, so if you would like to know more about this product, please do not hesitate to contact me to discuss further on [</w:t>
      </w:r>
      <w:r w:rsidR="0004265A" w:rsidRPr="12D4DDB4">
        <w:rPr>
          <w:color w:val="333333"/>
          <w:lang w:val="en-US" w:eastAsia="en-AU"/>
        </w:rPr>
        <w:t>contact information</w:t>
      </w:r>
      <w:r w:rsidRPr="12D4DDB4">
        <w:rPr>
          <w:color w:val="333333"/>
          <w:lang w:val="en-US" w:eastAsia="en-AU"/>
        </w:rPr>
        <w:t>]</w:t>
      </w:r>
      <w:r w:rsidR="0004265A" w:rsidRPr="12D4DDB4">
        <w:rPr>
          <w:color w:val="333333"/>
          <w:lang w:val="en-US" w:eastAsia="en-AU"/>
        </w:rPr>
        <w:t>.</w:t>
      </w:r>
    </w:p>
    <w:p w14:paraId="74D2BBDD" w14:textId="77777777" w:rsidR="00BB222D" w:rsidRDefault="00BB222D">
      <w:pPr>
        <w:rPr>
          <w:color w:val="333333"/>
          <w:lang w:val="en" w:eastAsia="en-AU"/>
        </w:rPr>
      </w:pPr>
    </w:p>
    <w:p w14:paraId="537E13B5" w14:textId="77777777" w:rsidR="00BB222D" w:rsidRDefault="00BB222D">
      <w:pPr>
        <w:rPr>
          <w:color w:val="333333"/>
          <w:lang w:val="en" w:eastAsia="en-AU"/>
        </w:rPr>
      </w:pPr>
      <w:r>
        <w:rPr>
          <w:color w:val="333333"/>
          <w:lang w:val="en" w:eastAsia="en-AU"/>
        </w:rPr>
        <w:t>Kind regards</w:t>
      </w:r>
    </w:p>
    <w:p w14:paraId="26C6DB80" w14:textId="77777777" w:rsidR="00BB222D" w:rsidRDefault="00BB222D">
      <w:pPr>
        <w:rPr>
          <w:color w:val="333333"/>
          <w:lang w:val="en" w:eastAsia="en-AU"/>
        </w:rPr>
      </w:pPr>
    </w:p>
    <w:p w14:paraId="35DF81B0" w14:textId="77777777" w:rsidR="0004265A" w:rsidRDefault="0004265A">
      <w:pPr>
        <w:rPr>
          <w:color w:val="333333"/>
          <w:lang w:val="en" w:eastAsia="en-AU"/>
        </w:rPr>
      </w:pPr>
    </w:p>
    <w:p w14:paraId="5A7EFBA7" w14:textId="77777777" w:rsidR="0004265A" w:rsidRDefault="0004265A">
      <w:pPr>
        <w:rPr>
          <w:color w:val="333333"/>
          <w:lang w:val="en" w:eastAsia="en-AU"/>
        </w:rPr>
      </w:pPr>
    </w:p>
    <w:p w14:paraId="548910C8" w14:textId="77777777" w:rsidR="0004265A" w:rsidRDefault="0004265A">
      <w:pPr>
        <w:rPr>
          <w:color w:val="333333"/>
          <w:lang w:val="en" w:eastAsia="en-AU"/>
        </w:rPr>
      </w:pPr>
    </w:p>
    <w:p w14:paraId="29559DB4" w14:textId="77777777" w:rsidR="00BB222D" w:rsidRDefault="00BB222D">
      <w:pPr>
        <w:rPr>
          <w:color w:val="333333"/>
          <w:lang w:val="en" w:eastAsia="en-AU"/>
        </w:rPr>
      </w:pPr>
      <w:r>
        <w:rPr>
          <w:color w:val="333333"/>
          <w:lang w:val="en" w:eastAsia="en-AU"/>
        </w:rPr>
        <w:t>[</w:t>
      </w:r>
      <w:r w:rsidR="0004265A">
        <w:rPr>
          <w:color w:val="333333"/>
          <w:lang w:val="en" w:eastAsia="en-AU"/>
        </w:rPr>
        <w:t>Author</w:t>
      </w:r>
      <w:r>
        <w:rPr>
          <w:color w:val="333333"/>
          <w:lang w:val="en" w:eastAsia="en-AU"/>
        </w:rPr>
        <w:t>]</w:t>
      </w:r>
    </w:p>
    <w:p w14:paraId="548FBC16" w14:textId="77777777" w:rsidR="00001FB2" w:rsidRDefault="00001FB2">
      <w:pPr>
        <w:rPr>
          <w:color w:val="333333"/>
          <w:lang w:val="en" w:eastAsia="en-AU"/>
        </w:rPr>
      </w:pPr>
    </w:p>
    <w:p w14:paraId="292F6C97" w14:textId="77777777" w:rsidR="00001FB2" w:rsidRPr="000E77FD" w:rsidRDefault="00001FB2" w:rsidP="00001FB2">
      <w:pPr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 w:rsidRPr="009532BC">
        <w:rPr>
          <w:sz w:val="19"/>
          <w:szCs w:val="19"/>
        </w:rPr>
        <w:t xml:space="preserve">IMPORTANT NOTICE: Applications for a </w:t>
      </w:r>
      <w:r>
        <w:rPr>
          <w:sz w:val="19"/>
          <w:szCs w:val="19"/>
        </w:rPr>
        <w:t>reverse m</w:t>
      </w:r>
      <w:r w:rsidRPr="009532BC">
        <w:rPr>
          <w:sz w:val="19"/>
          <w:szCs w:val="19"/>
        </w:rPr>
        <w:t xml:space="preserve">ortgage </w:t>
      </w:r>
      <w:r>
        <w:rPr>
          <w:sz w:val="19"/>
          <w:szCs w:val="19"/>
        </w:rPr>
        <w:t>will be</w:t>
      </w:r>
      <w:r w:rsidRPr="009532BC">
        <w:rPr>
          <w:sz w:val="19"/>
          <w:szCs w:val="19"/>
        </w:rPr>
        <w:t xml:space="preserve"> subject to </w:t>
      </w:r>
      <w:r>
        <w:rPr>
          <w:sz w:val="19"/>
          <w:szCs w:val="19"/>
        </w:rPr>
        <w:t>lender</w:t>
      </w:r>
      <w:r w:rsidRPr="009532BC">
        <w:rPr>
          <w:sz w:val="19"/>
          <w:szCs w:val="19"/>
        </w:rPr>
        <w:t xml:space="preserve"> loan approval criteria. Full terms and conditions will be included in any loan offer. Fees and charges are payable.</w:t>
      </w:r>
    </w:p>
    <w:p w14:paraId="1B65931B" w14:textId="77777777" w:rsidR="00001FB2" w:rsidRDefault="00001FB2"/>
    <w:sectPr w:rsidR="00001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3A3"/>
    <w:rsid w:val="00001FB2"/>
    <w:rsid w:val="0004265A"/>
    <w:rsid w:val="000B4390"/>
    <w:rsid w:val="0011621B"/>
    <w:rsid w:val="001A6C26"/>
    <w:rsid w:val="001E44CA"/>
    <w:rsid w:val="002F3103"/>
    <w:rsid w:val="003128BE"/>
    <w:rsid w:val="00420479"/>
    <w:rsid w:val="00481985"/>
    <w:rsid w:val="004A0477"/>
    <w:rsid w:val="00701A73"/>
    <w:rsid w:val="007362F1"/>
    <w:rsid w:val="008B71FF"/>
    <w:rsid w:val="009A537C"/>
    <w:rsid w:val="00A031ED"/>
    <w:rsid w:val="00BB222D"/>
    <w:rsid w:val="00C40541"/>
    <w:rsid w:val="00CA757A"/>
    <w:rsid w:val="00DD53A3"/>
    <w:rsid w:val="00F2710E"/>
    <w:rsid w:val="00F430C7"/>
    <w:rsid w:val="06A6115F"/>
    <w:rsid w:val="12D4DDB4"/>
    <w:rsid w:val="24B5BD49"/>
    <w:rsid w:val="3862C667"/>
    <w:rsid w:val="42B7911B"/>
    <w:rsid w:val="455E51C9"/>
    <w:rsid w:val="4CF38BB5"/>
    <w:rsid w:val="72A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AB3B"/>
  <w15:docId w15:val="{7833ECCB-DF26-43EF-AF36-8979C327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3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3A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3A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4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3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39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390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757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abs.gov.au/AUSSTATS/abs@.nsf/DetailsPage/4130.02015-16?OpenDocu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853b930e-f412-4d30-99eb-cbcb8ea16cc7" xsi:nil="true"/>
    <MigrationWizIdVersion xmlns="853b930e-f412-4d30-99eb-cbcb8ea16cc7" xsi:nil="true"/>
    <MigrationWizIdPermissions xmlns="853b930e-f412-4d30-99eb-cbcb8ea16cc7" xsi:nil="true"/>
    <MigrationWizIdSecurityGroups xmlns="853b930e-f412-4d30-99eb-cbcb8ea16cc7" xsi:nil="true"/>
    <MigrationWizIdDocumentLibraryPermissions xmlns="853b930e-f412-4d30-99eb-cbcb8ea16cc7" xsi:nil="true"/>
    <MigrationWizIdPermissionLevels xmlns="853b930e-f412-4d30-99eb-cbcb8ea16cc7" xsi:nil="true"/>
    <SharedWithUsers xmlns="a7042114-6ccb-4d3d-9c3d-68969bdb0842">
      <UserInfo>
        <DisplayName/>
        <AccountId xsi:nil="true"/>
        <AccountType/>
      </UserInfo>
    </SharedWithUsers>
    <lcf76f155ced4ddcb4097134ff3c332f xmlns="853b930e-f412-4d30-99eb-cbcb8ea16c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9F7C93B6FEC4FB544160C397E9276" ma:contentTypeVersion="31" ma:contentTypeDescription="Create a new document." ma:contentTypeScope="" ma:versionID="0e70106af041d309ed6200e3e899d533">
  <xsd:schema xmlns:xsd="http://www.w3.org/2001/XMLSchema" xmlns:xs="http://www.w3.org/2001/XMLSchema" xmlns:p="http://schemas.microsoft.com/office/2006/metadata/properties" xmlns:ns2="a7042114-6ccb-4d3d-9c3d-68969bdb0842" xmlns:ns3="853b930e-f412-4d30-99eb-cbcb8ea16cc7" targetNamespace="http://schemas.microsoft.com/office/2006/metadata/properties" ma:root="true" ma:fieldsID="29114ef3515e446e4c2edaf8eff8a62f" ns2:_="" ns3:_="">
    <xsd:import namespace="a7042114-6ccb-4d3d-9c3d-68969bdb0842"/>
    <xsd:import namespace="853b930e-f412-4d30-99eb-cbcb8ea16c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42114-6ccb-4d3d-9c3d-68969bdb0842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b930e-f412-4d30-99eb-cbcb8ea16cc7" elementFormDefault="qualified">
    <xsd:import namespace="http://schemas.microsoft.com/office/2006/documentManagement/types"/>
    <xsd:import namespace="http://schemas.microsoft.com/office/infopath/2007/PartnerControls"/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Version" ma:index="12" nillable="true" ma:displayName="MigrationWizIdVersion" ma:internalName="MigrationWizIdVersion">
      <xsd:simpleType>
        <xsd:restriction base="dms:Text"/>
      </xsd:simpleType>
    </xsd:element>
    <xsd:element name="MigrationWizIdPermissionLevels" ma:index="1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5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9444fb-7db4-4607-8ec8-d8e1148ff1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028F3-6C59-4C3B-80F5-8179BE8CA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C75DF-D329-4B39-B2B1-632A65062977}">
  <ds:schemaRefs>
    <ds:schemaRef ds:uri="http://schemas.microsoft.com/office/2006/metadata/properties"/>
    <ds:schemaRef ds:uri="http://schemas.microsoft.com/office/infopath/2007/PartnerControls"/>
    <ds:schemaRef ds:uri="853b930e-f412-4d30-99eb-cbcb8ea16cc7"/>
    <ds:schemaRef ds:uri="a7042114-6ccb-4d3d-9c3d-68969bdb0842"/>
  </ds:schemaRefs>
</ds:datastoreItem>
</file>

<file path=customXml/itemProps3.xml><?xml version="1.0" encoding="utf-8"?>
<ds:datastoreItem xmlns:ds="http://schemas.openxmlformats.org/officeDocument/2006/customXml" ds:itemID="{3026C321-A243-4831-BA96-77EF8E8A4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42114-6ccb-4d3d-9c3d-68969bdb0842"/>
    <ds:schemaRef ds:uri="853b930e-f412-4d30-99eb-cbcb8ea16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1804</Characters>
  <Application>Microsoft Office Word</Application>
  <DocSecurity>0</DocSecurity>
  <Lines>138</Lines>
  <Paragraphs>117</Paragraphs>
  <ScaleCrop>false</ScaleCrop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Hayden Schrapel</dc:creator>
  <cp:lastModifiedBy>Rachel Ali</cp:lastModifiedBy>
  <cp:revision>12</cp:revision>
  <dcterms:created xsi:type="dcterms:W3CDTF">2018-03-21T03:52:00Z</dcterms:created>
  <dcterms:modified xsi:type="dcterms:W3CDTF">2025-04-23T02:00:00Z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0x0101008E29F7C93B6FEC4FB544160C397E9276</vt:lpwstr>
  </property>
  <property fmtid="{D5CDD505-2E9C-101B-9397-08002B2CF9AE}" pid="3" name="Order">
    <vt:r8>713500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